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rtl w:val="0"/>
        </w:rPr>
        <w:t xml:space="preserve">Notice of the Monday, September 14, 2009, 6:00 p.m. meetings of the Board of Education of School District 73-0017, of Red Willow County, Nebraska which was held in the Junior High Conference Room, was given by publication in the </w:t>
      </w:r>
      <w:r w:rsidDel="00000000" w:rsidR="00000000" w:rsidRPr="00000000">
        <w:rPr>
          <w:rFonts w:ascii="Geneva" w:cs="Geneva" w:eastAsia="Geneva" w:hAnsi="Geneva"/>
          <w:i w:val="1"/>
          <w:sz w:val="20"/>
          <w:szCs w:val="20"/>
          <w:rtl w:val="0"/>
        </w:rPr>
        <w:t xml:space="preserve">McCook Daily Gazette</w:t>
      </w:r>
      <w:r w:rsidDel="00000000" w:rsidR="00000000" w:rsidRPr="00000000">
        <w:rPr>
          <w:rFonts w:ascii="Geneva" w:cs="Geneva" w:eastAsia="Geneva" w:hAnsi="Geneva"/>
          <w:sz w:val="20"/>
          <w:szCs w:val="20"/>
          <w:rtl w:val="0"/>
        </w:rPr>
        <w:t xml:space="preserve">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i w:val="1"/>
          <w:sz w:val="20"/>
          <w:szCs w:val="20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rtl w:val="0"/>
        </w:rPr>
        <w:t xml:space="preserve">BUDGET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Call to Order by President Bredvick at 6:03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Present:  Mrs. Diane Lyons, Mr. Scott Johnson, Mr. Larry Shields,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Public Support, Opposition, Criticism, Suggestions or Observations of District Patrons to the Proposed Budgets for all Funds for 2009-2010 Budget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General Fund Budget of expenditures</w:t>
        <w:tab/>
        <w:tab/>
        <w:t xml:space="preserve">$</w:t>
        <w:tab/>
        <w:t xml:space="preserve"> 16,694,812.00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Depreciation Fund Budget of expenditures</w:t>
        <w:tab/>
        <w:t xml:space="preserve">$</w:t>
        <w:tab/>
        <w:t xml:space="preserve">      837,789.00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Employee Benefit Fund Budget of expenditures</w:t>
        <w:tab/>
        <w:t xml:space="preserve">$</w:t>
        <w:tab/>
        <w:t xml:space="preserve">      539,855.00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Activities Fund Budget of expenditures</w:t>
        <w:tab/>
        <w:tab/>
        <w:t xml:space="preserve">$</w:t>
        <w:tab/>
        <w:t xml:space="preserve">      734,135.00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School Lunch Fund Budget of expenditures</w:t>
        <w:tab/>
        <w:t xml:space="preserve">$</w:t>
        <w:tab/>
        <w:t xml:space="preserve">      529,568.00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441,110.00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Special Building Fund Budget of expenditures</w:t>
        <w:tab/>
        <w:t xml:space="preserve">$</w:t>
        <w:tab/>
        <w:t xml:space="preserve">      193,214.87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Cooperative Fund Budget of expenditures</w:t>
        <w:tab/>
        <w:t xml:space="preserve">$</w:t>
        <w:tab/>
        <w:t xml:space="preserve">           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Student Fee Fund Budget of expenditures</w:t>
        <w:tab/>
        <w:t xml:space="preserve">$</w:t>
        <w:tab/>
        <w:t xml:space="preserve">        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Total Budgets of expenditures for all funds</w:t>
        <w:tab/>
        <w:tab/>
        <w:t xml:space="preserve">$</w:t>
        <w:tab/>
        <w:t xml:space="preserve"> 20,021,165.87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Total Budget of District Property Tax requirements</w:t>
        <w:tab/>
        <w:t xml:space="preserve">$</w:t>
        <w:tab/>
        <w:t xml:space="preserve">   5,239,400.24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Total Levy Subject to Limitation</w:t>
        <w:tab/>
        <w:tab/>
        <w:tab/>
        <w:t xml:space="preserve">$</w:t>
        <w:tab/>
        <w:t xml:space="preserve">         1.05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Total Levy Excluded from Levy Limit</w:t>
        <w:tab/>
        <w:tab/>
        <w:tab/>
        <w:t xml:space="preserve">$</w:t>
        <w:tab/>
        <w:t xml:space="preserve">           .137875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5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Total of All Levies for 2009-2010</w:t>
        <w:tab/>
        <w:tab/>
        <w:tab/>
        <w:t xml:space="preserve">$</w:t>
        <w:tab/>
        <w:t xml:space="preserve">         1.187875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62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Adjournment of Hearing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Lyons, seconded by Shields, to “adjourn from this budget hearing at 6:06 p.m. and to have the budget acted upon later in the regular meeting agenda.”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90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PUBLIC HEARING FOR CONSIDERATION OF APPROVAL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rtl w:val="0"/>
        </w:rPr>
        <w:t xml:space="preserve">OF THE 2009-2010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Call to Order by President Bredvick at 6:07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9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980"/>
        </w:tabs>
        <w:ind w:left="198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Present:  Mrs. Diane Lyons, Mr. Scott Johnson, Mr. Larry Shields, Mr. Tom Bredvick, Mr.Shane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Public Hearing for Consideration of Approval of the 2009-2010 Tax Request Resolution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Board accepts comments from the public regarding support, opposition, criticism, suggestions, or observations about the 2009-2010 tax request resolution in the amount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firstLine="36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of $ 5,239,400.24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72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Adjournment of hearing and reconvene in regular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 Shields, seconded by Johnson, to “adjourn from this tax request resolution hearing at 6:17 p.m. and to have tax request acted upon later in the regular meeting agenda.”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Arial" w:cs="Arial" w:eastAsia="Arial" w:hAnsi="Arial"/>
          <w:b w:val="1"/>
          <w:sz w:val="20"/>
          <w:szCs w:val="20"/>
          <w:u w:val="none"/>
          <w:rtl w:val="0"/>
        </w:rPr>
        <w:t xml:space="preserve">REGULAR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left="360"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Call to Order by President Bredvick at 6:18 p.m.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Roll Call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Recognition of Open Meeting Law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Pledge of Allegiance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980"/>
        </w:tabs>
        <w:ind w:left="19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Present:  Mrs. Diane Lyons, Mr. Scott Johnson, Mr. Larry Shields, Mr. Tom Bredvick, Mr. Shane Messersmith, Mr. Maury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Oath of Office – Student Board Member – Becky Goodenberger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hanging="12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Reports, Communications &amp; 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Public Participation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8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Student Council Report – Patricia Mitnik and Collin Messersmith presented Student Council activities and events to the Board of Education.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8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McCook Elementary PTO Report – Mrs. Sharlyn Coleman presented PTO activities that will be happening.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5"/>
        </w:numPr>
        <w:tabs>
          <w:tab w:val="left" w:pos="720"/>
        </w:tabs>
        <w:ind w:left="2880" w:right="-1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Board accepts public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left="1080" w:right="-180"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Consent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Approval of Minutes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Approval of Expenditures/Payroll for August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080" w:right="-1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 Messersmith, seconded by Lyons, to “approve the consent agenda as presented.”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right="-1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ind w:left="1080"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Reports from Staff Members and Committees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Safety Committee – Report on Safety Audit – Mr. Norgaard presented the findings from our latest safety audit for the district.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Report on Summer School – Mr. Barry Schaeffer presented statistics and future concepts involving academic recovery and summer school.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Board and Administrative Comments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Curriculum Updates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Administrative Comments – Mr. Haney reported on the districts’ pending audit to be performed.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62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Mr. Norgaard reported on a school legal conference and board state conference to be held in November.  He also commented on the A+ programs and its possible use in the classroom.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5"/>
        </w:numPr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Board Comments -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VI.        New Business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ind w:left="1620" w:hanging="126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ab/>
        <w:tab/>
        <w:t xml:space="preserve">A    Approve Donation of $810 from Brown’s Shoe Company (XC)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hanging="126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 Lyons, seconded by Messersmith, to “accept with gratitude an $810 donation from Brown’s Shoe Company.”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hanging="126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hanging="126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620" w:hanging="126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2"/>
        </w:numPr>
        <w:ind w:left="198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 xml:space="preserve"> Approve Calendar Change – 1:00 pm dismissal – Tuesday, November 24, 2009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980"/>
        </w:tabs>
        <w:ind w:left="162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(for Teacher In-service – writing assessments)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62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Motion Green, seconded by Messersmith, to “approve a calendar change involving 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620" w:hanging="36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1:00 p.m. dismissal on Tuesday, November 24, 2009 for teacher in-service – writing assessments.”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tabs>
          <w:tab w:val="left" w:pos="1620"/>
        </w:tabs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ab/>
        <w:tab/>
        <w:t xml:space="preserve">C.    Consideration of approval of the Budgets for all Funds for the 2009-2010 school year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General Fund Budget of expenditures</w:t>
        <w:tab/>
        <w:tab/>
        <w:t xml:space="preserve">$</w:t>
        <w:tab/>
        <w:t xml:space="preserve"> 16,394,812.00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Depreciation Fund Budget of expenditures</w:t>
        <w:tab/>
        <w:tab/>
        <w:t xml:space="preserve">$</w:t>
        <w:tab/>
        <w:t xml:space="preserve">      837,789.00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Employee Benefit Fund Budget of expenditures</w:t>
        <w:tab/>
        <w:t xml:space="preserve">$</w:t>
        <w:tab/>
        <w:t xml:space="preserve">      539,855.00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Activities Fund Budget of expenditures</w:t>
        <w:tab/>
        <w:tab/>
        <w:t xml:space="preserve">$</w:t>
        <w:tab/>
        <w:t xml:space="preserve">      734,135.00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School Lunch Fund Budget of expenditures</w:t>
        <w:tab/>
        <w:t xml:space="preserve">$</w:t>
        <w:tab/>
        <w:t xml:space="preserve">      529,568.00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Bond</w:t>
        <w:tab/>
        <w:tab/>
        <w:tab/>
        <w:tab/>
        <w:tab/>
        <w:tab/>
        <w:t xml:space="preserve">$</w:t>
        <w:tab/>
        <w:t xml:space="preserve">      441,110.00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Special Building Fund Budget of expenditures</w:t>
        <w:tab/>
        <w:t xml:space="preserve">$</w:t>
        <w:tab/>
        <w:t xml:space="preserve">      193,214.87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Cooperative Fund Budget of expenditures</w:t>
        <w:tab/>
        <w:tab/>
        <w:t xml:space="preserve">$</w:t>
        <w:tab/>
        <w:t xml:space="preserve">            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3"/>
          <w:numId w:val="1"/>
        </w:numPr>
        <w:ind w:left="3420" w:hanging="36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Student Fee Fund Budget of expenditures</w:t>
        <w:tab/>
        <w:tab/>
        <w:t xml:space="preserve">$</w:t>
        <w:tab/>
        <w:t xml:space="preserve">        50,000.00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ab/>
        <w:t xml:space="preserve">Total Budgets of expenditures for all funds</w:t>
        <w:tab/>
        <w:tab/>
        <w:t xml:space="preserve">$</w:t>
        <w:tab/>
        <w:t xml:space="preserve"> 20,021,165.87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ab/>
        <w:t xml:space="preserve">Total Budget of District Property Tax requirements</w:t>
        <w:tab/>
        <w:t xml:space="preserve">$</w:t>
        <w:tab/>
        <w:t xml:space="preserve">   5,239,400.24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ab/>
        <w:tab/>
        <w:t xml:space="preserve">Total Levy Subject to Limitation</w:t>
        <w:tab/>
        <w:tab/>
        <w:tab/>
        <w:t xml:space="preserve">$</w:t>
        <w:tab/>
        <w:t xml:space="preserve">          1.05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ab/>
        <w:t xml:space="preserve">Total Levy Excluded from Levy Limit</w:t>
        <w:tab/>
        <w:tab/>
        <w:tab/>
        <w:t xml:space="preserve">$</w:t>
        <w:tab/>
        <w:t xml:space="preserve">            .137875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ab/>
        <w:tab/>
        <w:t xml:space="preserve">Total of All Levies for 2009-2010</w:t>
        <w:tab/>
        <w:tab/>
        <w:tab/>
        <w:t xml:space="preserve">$                     1.187875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tabs>
          <w:tab w:val="left" w:pos="1620"/>
        </w:tabs>
        <w:ind w:left="1620" w:hanging="90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u w:val="none"/>
          <w:rtl w:val="0"/>
        </w:rPr>
        <w:tab/>
        <w:tab/>
        <w:t xml:space="preserve">D.   Consideration of Approval of the 2009-2010 Tax Request Resolution for the General Fund, Bond Fund, and Special Building Fund in the amount of $ 5,239,400.24.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620" w:hanging="90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 Johnson. Seconded by Lyons, to “approve the proposed budget and tax resolutions for the 2009-2010 school year.”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620"/>
        </w:tabs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     </w:t>
        <w:tab/>
        <w:t xml:space="preserve">    VII.</w:t>
        <w:tab/>
        <w:t xml:space="preserve">  Positive Comments</w:t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Mrs. Lyons complimented the marching band for their dedication and efforts.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53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Mr. Johnson thanked Mr. Norgaard and Mr. Haney for the budget work and Mr. Schaffer for his efforts as an educator.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44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 xml:space="preserve">Mr. Shields thanked Mr. Schaeffer and the others for their efforts with the A+ program.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53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Ms. Goodenberger thanked the schools staff and shared what a positive experience she has had in school.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44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 xml:space="preserve">Mr. Green is appreciative of the smooth start to the new school year.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44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 xml:space="preserve">Mr. Messersmith thanked Mr. Norgaard and Mr. Haney for the budget work.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44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 xml:space="preserve">Mr. Haney praised the central office staff for their efforts during a very busy period to start school.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44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 xml:space="preserve">Mr. Bredvick appreciated the district’s parents and their involvement in our education process.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44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ab/>
        <w:t xml:space="preserve">Mr. Norgaard recognized Ms. Bohling for her commitment to our district and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tabs>
          <w:tab w:val="left" w:pos="1530"/>
        </w:tabs>
        <w:ind w:left="144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VIII.      Closed Session – R.R.S. 84-1401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080" w:firstLine="0"/>
        <w:contextualSpacing w:val="1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Administrative Compensation Package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 Lyons, seconded Shields, to “enter into closed session, per Neb Rev Stat 84-1410, for the purpose to discuss personnel and compensation with no action to be taken at 7:09 p.m..”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 Green, seconded Shields, to “exit out of executive session, per Neb Rev Stat 84-1410, for the purpose to discuss personnel and compensation with no action having been taken at 7:38 p.m..”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Ayes:  Lyons, Johnson, Shields, Bredvick, Messersmith, Green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Nays: 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ab/>
        <w:tab/>
        <w:t xml:space="preserve">Motion:  Carried 6-0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hanging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Fonts w:ascii="Arial" w:cs="Arial" w:eastAsia="Arial" w:hAnsi="Arial"/>
          <w:sz w:val="20"/>
          <w:szCs w:val="20"/>
          <w:rtl w:val="0"/>
        </w:rPr>
        <w:t xml:space="preserve">XIV.      Adjournment by President Bredvick at 7:39 p.m.</w:t>
      </w: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contextualSpacing w:val="0"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2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8"/>
      <w:numFmt w:val="upperLetter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3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1980" w:firstLine="18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4">
    <w:lvl w:ilvl="0">
      <w:start w:val="1"/>
      <w:numFmt w:val="upperLetter"/>
      <w:lvlText w:val="%1."/>
      <w:lvlJc w:val="left"/>
      <w:pPr>
        <w:ind w:left="450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5220" w:firstLine="48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lowerRoman"/>
      <w:lvlText w:val="%3."/>
      <w:lvlJc w:val="left"/>
      <w:pPr>
        <w:ind w:left="5940" w:firstLine="57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666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7380" w:firstLine="70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8100" w:firstLine="79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8820" w:firstLine="84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9540" w:firstLine="91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10260" w:firstLine="10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abstractNum w:abstractNumId="5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